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55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Сёзге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мулькиет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къошулгъан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келишлерден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2551" w:rsidRDefault="001A2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с аффиксом принадлежности (</w:t>
      </w:r>
      <w:proofErr w:type="spellStart"/>
      <w:r w:rsidRPr="001A2551">
        <w:rPr>
          <w:rFonts w:ascii="Times New Roman" w:hAnsi="Times New Roman" w:cs="Times New Roman"/>
          <w:color w:val="FF0000"/>
          <w:sz w:val="28"/>
          <w:szCs w:val="28"/>
        </w:rPr>
        <w:t>мулькиет</w:t>
      </w:r>
      <w:proofErr w:type="spellEnd"/>
      <w:r w:rsidRPr="001A25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A2551">
        <w:rPr>
          <w:rFonts w:ascii="Times New Roman" w:hAnsi="Times New Roman" w:cs="Times New Roman"/>
          <w:color w:val="FF0000"/>
          <w:sz w:val="28"/>
          <w:szCs w:val="28"/>
        </w:rPr>
        <w:t>аффикси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может склоняться. Падежный аффикс </w:t>
      </w:r>
      <w:r w:rsidR="00C5317E">
        <w:rPr>
          <w:rFonts w:ascii="Times New Roman" w:hAnsi="Times New Roman" w:cs="Times New Roman"/>
          <w:sz w:val="28"/>
          <w:szCs w:val="28"/>
        </w:rPr>
        <w:t xml:space="preserve">стоит после </w:t>
      </w:r>
      <w:r>
        <w:rPr>
          <w:rFonts w:ascii="Times New Roman" w:hAnsi="Times New Roman" w:cs="Times New Roman"/>
          <w:sz w:val="28"/>
          <w:szCs w:val="28"/>
        </w:rPr>
        <w:t>аффикс</w:t>
      </w:r>
      <w:r w:rsidR="00C5317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принадлежности: Баба</w:t>
      </w:r>
      <w:r w:rsidRPr="001A2551">
        <w:rPr>
          <w:rFonts w:ascii="Times New Roman" w:hAnsi="Times New Roman" w:cs="Times New Roman"/>
          <w:color w:val="FF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F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</w:t>
      </w:r>
      <w:r w:rsidRPr="001A2551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Pr="001A2551">
        <w:rPr>
          <w:rFonts w:ascii="Times New Roman" w:hAnsi="Times New Roman" w:cs="Times New Roman"/>
          <w:color w:val="0070C0"/>
          <w:sz w:val="28"/>
          <w:szCs w:val="28"/>
        </w:rPr>
        <w:t>нынъ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51FE9" w:rsidRPr="00451F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51FE9" w:rsidRPr="00451FE9">
        <w:rPr>
          <w:rFonts w:ascii="Times New Roman" w:hAnsi="Times New Roman" w:cs="Times New Roman"/>
          <w:sz w:val="28"/>
          <w:szCs w:val="28"/>
        </w:rPr>
        <w:t>ады</w:t>
      </w:r>
      <w:proofErr w:type="spellEnd"/>
      <w:r w:rsidR="00451FE9" w:rsidRPr="00451FE9">
        <w:rPr>
          <w:rFonts w:ascii="Times New Roman" w:hAnsi="Times New Roman" w:cs="Times New Roman"/>
          <w:sz w:val="28"/>
          <w:szCs w:val="28"/>
        </w:rPr>
        <w:t>)</w:t>
      </w:r>
      <w:r w:rsidR="00451FE9">
        <w:rPr>
          <w:rFonts w:ascii="Times New Roman" w:hAnsi="Times New Roman" w:cs="Times New Roman"/>
          <w:sz w:val="28"/>
          <w:szCs w:val="28"/>
        </w:rPr>
        <w:t xml:space="preserve"> – (имя моего отца)</w:t>
      </w:r>
      <w:r w:rsidR="00451FE9" w:rsidRPr="00451F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1FE9" w:rsidRPr="00451FE9">
        <w:rPr>
          <w:rFonts w:ascii="Times New Roman" w:hAnsi="Times New Roman" w:cs="Times New Roman"/>
          <w:sz w:val="28"/>
          <w:szCs w:val="28"/>
        </w:rPr>
        <w:t>баба</w:t>
      </w:r>
      <w:r w:rsidR="00451FE9" w:rsidRPr="00451FE9">
        <w:rPr>
          <w:rFonts w:ascii="Times New Roman" w:hAnsi="Times New Roman" w:cs="Times New Roman"/>
          <w:color w:val="FF0000"/>
          <w:sz w:val="28"/>
          <w:szCs w:val="28"/>
        </w:rPr>
        <w:t>нъ</w:t>
      </w:r>
      <w:proofErr w:type="spellEnd"/>
      <w:r w:rsidR="00451FE9" w:rsidRPr="00451FE9">
        <w:rPr>
          <w:rFonts w:ascii="Times New Roman" w:hAnsi="Times New Roman" w:cs="Times New Roman"/>
          <w:sz w:val="28"/>
          <w:szCs w:val="28"/>
        </w:rPr>
        <w:t xml:space="preserve"> </w:t>
      </w:r>
      <w:r w:rsidR="00451FE9">
        <w:rPr>
          <w:rFonts w:ascii="Times New Roman" w:hAnsi="Times New Roman" w:cs="Times New Roman"/>
          <w:sz w:val="28"/>
          <w:szCs w:val="28"/>
        </w:rPr>
        <w:t>–</w:t>
      </w:r>
      <w:r w:rsidR="00451FE9" w:rsidRPr="00451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FE9" w:rsidRPr="00451FE9">
        <w:rPr>
          <w:rFonts w:ascii="Times New Roman" w:hAnsi="Times New Roman" w:cs="Times New Roman"/>
          <w:sz w:val="28"/>
          <w:szCs w:val="28"/>
        </w:rPr>
        <w:t>баба</w:t>
      </w:r>
      <w:r w:rsidR="00451FE9" w:rsidRPr="00451FE9">
        <w:rPr>
          <w:rFonts w:ascii="Times New Roman" w:hAnsi="Times New Roman" w:cs="Times New Roman"/>
          <w:color w:val="FF0000"/>
          <w:sz w:val="28"/>
          <w:szCs w:val="28"/>
        </w:rPr>
        <w:t>нъ</w:t>
      </w:r>
      <w:r w:rsidR="00451FE9" w:rsidRPr="00451FE9">
        <w:rPr>
          <w:rFonts w:ascii="Times New Roman" w:hAnsi="Times New Roman" w:cs="Times New Roman"/>
          <w:color w:val="0070C0"/>
          <w:sz w:val="28"/>
          <w:szCs w:val="28"/>
        </w:rPr>
        <w:t>нынъ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51FE9" w:rsidRPr="00451F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51FE9" w:rsidRPr="00451FE9">
        <w:rPr>
          <w:rFonts w:ascii="Times New Roman" w:hAnsi="Times New Roman" w:cs="Times New Roman"/>
          <w:sz w:val="28"/>
          <w:szCs w:val="28"/>
        </w:rPr>
        <w:t>ады</w:t>
      </w:r>
      <w:proofErr w:type="spellEnd"/>
      <w:r w:rsidR="00451FE9" w:rsidRPr="00451FE9">
        <w:rPr>
          <w:rFonts w:ascii="Times New Roman" w:hAnsi="Times New Roman" w:cs="Times New Roman"/>
          <w:sz w:val="28"/>
          <w:szCs w:val="28"/>
        </w:rPr>
        <w:t>)</w:t>
      </w:r>
      <w:r w:rsidR="00451FE9">
        <w:rPr>
          <w:rFonts w:ascii="Times New Roman" w:hAnsi="Times New Roman" w:cs="Times New Roman"/>
          <w:sz w:val="28"/>
          <w:szCs w:val="28"/>
        </w:rPr>
        <w:t xml:space="preserve"> – (имя твоего отца).</w:t>
      </w:r>
    </w:p>
    <w:p w:rsidR="00451FE9" w:rsidRDefault="00C5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н</w:t>
      </w:r>
      <w:r w:rsidR="00451FE9">
        <w:rPr>
          <w:rFonts w:ascii="Times New Roman" w:hAnsi="Times New Roman" w:cs="Times New Roman"/>
          <w:sz w:val="28"/>
          <w:szCs w:val="28"/>
        </w:rPr>
        <w:t>екоторы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51FE9">
        <w:rPr>
          <w:rFonts w:ascii="Times New Roman" w:hAnsi="Times New Roman" w:cs="Times New Roman"/>
          <w:sz w:val="28"/>
          <w:szCs w:val="28"/>
        </w:rPr>
        <w:t xml:space="preserve"> падеж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451FE9">
        <w:rPr>
          <w:rFonts w:ascii="Times New Roman" w:hAnsi="Times New Roman" w:cs="Times New Roman"/>
          <w:sz w:val="28"/>
          <w:szCs w:val="28"/>
        </w:rPr>
        <w:t xml:space="preserve"> окончани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51FE9">
        <w:rPr>
          <w:rFonts w:ascii="Times New Roman" w:hAnsi="Times New Roman" w:cs="Times New Roman"/>
          <w:sz w:val="28"/>
          <w:szCs w:val="28"/>
        </w:rPr>
        <w:t xml:space="preserve"> после а</w:t>
      </w:r>
      <w:r>
        <w:rPr>
          <w:rFonts w:ascii="Times New Roman" w:hAnsi="Times New Roman" w:cs="Times New Roman"/>
          <w:sz w:val="28"/>
          <w:szCs w:val="28"/>
        </w:rPr>
        <w:t>ффиксов принадлежности:</w:t>
      </w:r>
    </w:p>
    <w:p w:rsidR="00451FE9" w:rsidRDefault="00451FE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5317E">
        <w:rPr>
          <w:rFonts w:ascii="Times New Roman" w:hAnsi="Times New Roman" w:cs="Times New Roman"/>
          <w:sz w:val="28"/>
          <w:szCs w:val="28"/>
        </w:rPr>
        <w:t xml:space="preserve">Если в слове аффикс </w:t>
      </w:r>
      <w:r w:rsidR="00C5317E" w:rsidRPr="00C5317E">
        <w:rPr>
          <w:rFonts w:ascii="Times New Roman" w:hAnsi="Times New Roman" w:cs="Times New Roman"/>
          <w:sz w:val="28"/>
          <w:szCs w:val="28"/>
        </w:rPr>
        <w:t xml:space="preserve">принадлежности единственного числа 1-го </w:t>
      </w:r>
      <w:r w:rsidR="00C5317E" w:rsidRPr="00C5317E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spellStart"/>
      <w:r w:rsidR="00C5317E" w:rsidRPr="00C5317E">
        <w:rPr>
          <w:rFonts w:ascii="Times New Roman" w:hAnsi="Times New Roman" w:cs="Times New Roman"/>
          <w:b/>
          <w:i/>
          <w:color w:val="FF0000"/>
          <w:sz w:val="28"/>
          <w:szCs w:val="28"/>
        </w:rPr>
        <w:t>меним</w:t>
      </w:r>
      <w:proofErr w:type="spellEnd"/>
      <w:r w:rsidR="00C5317E" w:rsidRPr="00C5317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proofErr w:type="gramStart"/>
      <w:r w:rsidR="00C5317E" w:rsidRPr="00C5317E">
        <w:rPr>
          <w:rFonts w:ascii="Times New Roman" w:hAnsi="Times New Roman" w:cs="Times New Roman"/>
          <w:b/>
          <w:color w:val="FF0000"/>
          <w:sz w:val="28"/>
          <w:szCs w:val="28"/>
        </w:rPr>
        <w:t>–М</w:t>
      </w:r>
      <w:proofErr w:type="gramEnd"/>
      <w:r w:rsidR="00C5317E" w:rsidRPr="00C5317E">
        <w:rPr>
          <w:rFonts w:ascii="Times New Roman" w:hAnsi="Times New Roman" w:cs="Times New Roman"/>
          <w:b/>
          <w:color w:val="FF0000"/>
          <w:sz w:val="28"/>
          <w:szCs w:val="28"/>
        </w:rPr>
        <w:t>, –ЫМ, -ИМ, -УМ, -ЮМ</w:t>
      </w:r>
      <w:r w:rsidR="00C5317E" w:rsidRPr="00C5317E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5317E">
        <w:rPr>
          <w:rFonts w:ascii="Times New Roman" w:hAnsi="Times New Roman" w:cs="Times New Roman"/>
          <w:sz w:val="28"/>
          <w:szCs w:val="28"/>
        </w:rPr>
        <w:t xml:space="preserve">2-го лица </w:t>
      </w:r>
      <w:r w:rsidRPr="00C5317E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spellStart"/>
      <w:r w:rsidRPr="00C5317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сенинъ</w:t>
      </w:r>
      <w:proofErr w:type="spellEnd"/>
      <w:r w:rsidRPr="00C5317E">
        <w:rPr>
          <w:rFonts w:ascii="Times New Roman" w:hAnsi="Times New Roman" w:cs="Times New Roman"/>
          <w:b/>
          <w:color w:val="FF0000"/>
          <w:sz w:val="28"/>
          <w:szCs w:val="28"/>
        </w:rPr>
        <w:t>) –НЪ, –ИНЪ,      –ЫНЪ, -УНЪ, –ЮНЪ</w:t>
      </w:r>
      <w:r w:rsidR="00C5317E" w:rsidRPr="00C5317E">
        <w:rPr>
          <w:rFonts w:ascii="Times New Roman" w:hAnsi="Times New Roman" w:cs="Times New Roman"/>
          <w:sz w:val="28"/>
          <w:szCs w:val="28"/>
        </w:rPr>
        <w:t xml:space="preserve">, </w:t>
      </w:r>
      <w:r w:rsidRPr="00C5317E">
        <w:rPr>
          <w:rFonts w:ascii="Times New Roman" w:hAnsi="Times New Roman" w:cs="Times New Roman"/>
          <w:sz w:val="28"/>
          <w:szCs w:val="28"/>
        </w:rPr>
        <w:t>в дательно-направительном падеже (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Догърултув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>) вместо</w:t>
      </w:r>
      <w:r w:rsidRPr="00C53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17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-ГЪА, –КЪА, –ГЕ, –КЕ </w:t>
      </w:r>
      <w:r w:rsidRPr="00C5317E">
        <w:rPr>
          <w:rFonts w:ascii="Times New Roman" w:hAnsi="Times New Roman" w:cs="Times New Roman"/>
          <w:sz w:val="28"/>
          <w:szCs w:val="28"/>
        </w:rPr>
        <w:t>используется</w:t>
      </w:r>
      <w:r w:rsidRPr="00C5317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–А, -Е</w:t>
      </w:r>
      <w:r w:rsidR="00C5317E" w:rsidRPr="00C5317E">
        <w:rPr>
          <w:rFonts w:ascii="Times New Roman" w:hAnsi="Times New Roman" w:cs="Times New Roman"/>
          <w:color w:val="0070C0"/>
          <w:sz w:val="28"/>
          <w:szCs w:val="28"/>
        </w:rPr>
        <w:t xml:space="preserve"> : </w:t>
      </w:r>
      <w:proofErr w:type="spellStart"/>
      <w:r w:rsidR="00C5317E" w:rsidRPr="00C5317E">
        <w:rPr>
          <w:rFonts w:ascii="Times New Roman" w:hAnsi="Times New Roman" w:cs="Times New Roman"/>
          <w:sz w:val="28"/>
          <w:szCs w:val="28"/>
        </w:rPr>
        <w:t>баба</w:t>
      </w:r>
      <w:r w:rsidR="00C5317E" w:rsidRPr="00C5317E">
        <w:rPr>
          <w:rFonts w:ascii="Times New Roman" w:hAnsi="Times New Roman" w:cs="Times New Roman"/>
          <w:color w:val="FF0000"/>
          <w:sz w:val="28"/>
          <w:szCs w:val="28"/>
        </w:rPr>
        <w:t>нъ</w:t>
      </w:r>
      <w:r w:rsidR="00C5317E" w:rsidRPr="00C5317E">
        <w:rPr>
          <w:rFonts w:ascii="Times New Roman" w:hAnsi="Times New Roman" w:cs="Times New Roman"/>
          <w:color w:val="0070C0"/>
          <w:sz w:val="28"/>
          <w:szCs w:val="28"/>
        </w:rPr>
        <w:t>а</w:t>
      </w:r>
      <w:proofErr w:type="spellEnd"/>
      <w:r w:rsidR="00C5317E" w:rsidRPr="00C5317E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="00C5317E" w:rsidRPr="00C5317E">
        <w:rPr>
          <w:rFonts w:ascii="Times New Roman" w:hAnsi="Times New Roman" w:cs="Times New Roman"/>
          <w:color w:val="000000" w:themeColor="text1"/>
          <w:sz w:val="28"/>
          <w:szCs w:val="28"/>
        </w:rPr>
        <w:t>дефтер</w:t>
      </w:r>
      <w:r w:rsidR="00C5317E" w:rsidRPr="00C5317E">
        <w:rPr>
          <w:rFonts w:ascii="Times New Roman" w:hAnsi="Times New Roman" w:cs="Times New Roman"/>
          <w:color w:val="FF0000"/>
          <w:sz w:val="28"/>
          <w:szCs w:val="28"/>
        </w:rPr>
        <w:t>им</w:t>
      </w:r>
      <w:r w:rsidR="00C5317E" w:rsidRPr="00C5317E">
        <w:rPr>
          <w:rFonts w:ascii="Times New Roman" w:hAnsi="Times New Roman" w:cs="Times New Roman"/>
          <w:color w:val="0070C0"/>
          <w:sz w:val="28"/>
          <w:szCs w:val="28"/>
        </w:rPr>
        <w:t>е</w:t>
      </w:r>
      <w:proofErr w:type="spellEnd"/>
      <w:r w:rsidR="00C5317E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5317E" w:rsidRPr="00C5317E" w:rsidRDefault="00C5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Если в слове аффикс принадлежности 3-го лица ед. и мн. числа, в дательно-направительном, местном и исходном падежах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появляетяс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дополнительный аффикс 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color w:val="0070C0"/>
          <w:sz w:val="28"/>
          <w:szCs w:val="28"/>
        </w:rPr>
        <w:t xml:space="preserve">- :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бабасына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Бабасында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бабасындан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</w:p>
    <w:p w:rsidR="00C5317E" w:rsidRPr="00C5317E" w:rsidRDefault="00C5317E" w:rsidP="00C531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17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2-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шахыста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текликте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Догърултув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к. </w:t>
      </w:r>
      <w:proofErr w:type="gramStart"/>
      <w:r w:rsidRPr="00C5317E">
        <w:rPr>
          <w:rFonts w:ascii="Times New Roman" w:hAnsi="Times New Roman" w:cs="Times New Roman"/>
          <w:color w:val="0070C0"/>
          <w:sz w:val="28"/>
          <w:szCs w:val="28"/>
        </w:rPr>
        <w:t>–</w:t>
      </w:r>
      <w:r w:rsidRPr="00C5317E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gramEnd"/>
      <w:r w:rsidRPr="00C5317E">
        <w:rPr>
          <w:rFonts w:ascii="Times New Roman" w:hAnsi="Times New Roman" w:cs="Times New Roman"/>
          <w:b/>
          <w:color w:val="0070C0"/>
          <w:sz w:val="28"/>
          <w:szCs w:val="28"/>
        </w:rPr>
        <w:t>, -Е</w:t>
      </w:r>
      <w:r w:rsidRPr="00C5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аффикслери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къошула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:–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анам</w:t>
      </w:r>
      <w:r w:rsidRPr="00C5317E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C53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317E">
        <w:rPr>
          <w:rFonts w:ascii="Times New Roman" w:hAnsi="Times New Roman" w:cs="Times New Roman"/>
          <w:sz w:val="28"/>
          <w:szCs w:val="28"/>
        </w:rPr>
        <w:t>ишинъ</w:t>
      </w:r>
      <w:r w:rsidRPr="00C5317E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</w:p>
    <w:p w:rsidR="00C5317E" w:rsidRPr="00C5317E" w:rsidRDefault="00C5317E" w:rsidP="00451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3-нджи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текликте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чокълукъта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догрултув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чыкъыш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келишлерининъ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1FE9" w:rsidRDefault="00451FE9" w:rsidP="00451FE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Эгер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сёзлерде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мулькиет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аффикси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олса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>,</w:t>
      </w:r>
    </w:p>
    <w:p w:rsidR="00451FE9" w:rsidRDefault="00C5317E" w:rsidP="00451FE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2-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шахыста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Догърултув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 к. </w:t>
      </w:r>
      <w:proofErr w:type="gramStart"/>
      <w:r w:rsidR="00451FE9">
        <w:rPr>
          <w:rFonts w:ascii="Times New Roman" w:hAnsi="Times New Roman" w:cs="Times New Roman"/>
          <w:color w:val="0070C0"/>
          <w:sz w:val="28"/>
          <w:szCs w:val="28"/>
        </w:rPr>
        <w:t>–А</w:t>
      </w:r>
      <w:proofErr w:type="gram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, -Е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аффикслери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къошула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:–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ананъ</w:t>
      </w:r>
      <w:r w:rsidR="00451FE9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spellEnd"/>
      <w:r w:rsidR="00451FE9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="00451FE9">
        <w:rPr>
          <w:rFonts w:ascii="Times New Roman" w:hAnsi="Times New Roman" w:cs="Times New Roman"/>
          <w:color w:val="0070C0"/>
          <w:sz w:val="28"/>
          <w:szCs w:val="28"/>
        </w:rPr>
        <w:t>ишинъ</w:t>
      </w:r>
      <w:r w:rsidR="00451FE9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proofErr w:type="spellEnd"/>
    </w:p>
    <w:p w:rsidR="00451FE9" w:rsidRDefault="00451FE9" w:rsidP="00451FE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3-джи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шахыста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Д., Е., Ч.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келишлеринде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-(</w:t>
      </w:r>
      <w:proofErr w:type="gramEnd"/>
      <w:r>
        <w:rPr>
          <w:rFonts w:ascii="Times New Roman" w:hAnsi="Times New Roman" w:cs="Times New Roman"/>
          <w:color w:val="0070C0"/>
          <w:sz w:val="28"/>
          <w:szCs w:val="28"/>
        </w:rPr>
        <w:t xml:space="preserve">Н)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къошула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451FE9" w:rsidRDefault="00451FE9" w:rsidP="00451FE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color w:val="0070C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color w:val="0070C0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color w:val="0070C0"/>
          <w:sz w:val="28"/>
          <w:szCs w:val="28"/>
        </w:rPr>
        <w:t>дан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451FE9" w:rsidRPr="001A2551" w:rsidRDefault="00451FE9">
      <w:pPr>
        <w:rPr>
          <w:rFonts w:ascii="Times New Roman" w:hAnsi="Times New Roman" w:cs="Times New Roman"/>
          <w:sz w:val="28"/>
          <w:szCs w:val="28"/>
        </w:rPr>
      </w:pPr>
    </w:p>
    <w:sectPr w:rsidR="00451FE9" w:rsidRPr="001A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551"/>
    <w:rsid w:val="001A2551"/>
    <w:rsid w:val="00451FE9"/>
    <w:rsid w:val="00C5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2</cp:revision>
  <dcterms:created xsi:type="dcterms:W3CDTF">2018-10-13T06:35:00Z</dcterms:created>
  <dcterms:modified xsi:type="dcterms:W3CDTF">2018-10-13T07:36:00Z</dcterms:modified>
</cp:coreProperties>
</file>